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EC" w:rsidRPr="007060EC" w:rsidRDefault="007060EC" w:rsidP="007060EC">
      <w:pPr>
        <w:pStyle w:val="a3"/>
        <w:ind w:firstLine="540"/>
        <w:rPr>
          <w:b/>
          <w:szCs w:val="28"/>
          <w:lang w:val="kk-KZ"/>
        </w:rPr>
      </w:pPr>
      <w:r w:rsidRPr="007060EC">
        <w:rPr>
          <w:b/>
          <w:szCs w:val="28"/>
          <w:lang w:val="kk-KZ"/>
        </w:rPr>
        <w:t>№8 дәріс (2 сағат)</w:t>
      </w:r>
    </w:p>
    <w:p w:rsidR="007060EC" w:rsidRPr="007060EC" w:rsidRDefault="007060EC" w:rsidP="007060EC">
      <w:pPr>
        <w:jc w:val="both"/>
        <w:rPr>
          <w:rFonts w:ascii="Times New Roman" w:hAnsi="Times New Roman" w:cs="Times New Roman"/>
          <w:b/>
          <w:sz w:val="28"/>
          <w:szCs w:val="28"/>
          <w:lang w:val="kk-KZ"/>
        </w:rPr>
      </w:pPr>
      <w:r w:rsidRPr="007060EC">
        <w:rPr>
          <w:rFonts w:ascii="Times New Roman" w:hAnsi="Times New Roman" w:cs="Times New Roman"/>
          <w:b/>
          <w:sz w:val="28"/>
          <w:szCs w:val="28"/>
          <w:lang w:val="kk-KZ"/>
        </w:rPr>
        <w:t xml:space="preserve">Дәрістің мазмұны: Теледидардың ерекшелігі: тілі, табиғаты </w:t>
      </w:r>
    </w:p>
    <w:p w:rsidR="007060EC" w:rsidRPr="007060EC" w:rsidRDefault="007060EC" w:rsidP="007060EC">
      <w:pPr>
        <w:ind w:firstLine="540"/>
        <w:jc w:val="both"/>
        <w:rPr>
          <w:rFonts w:ascii="Times New Roman" w:hAnsi="Times New Roman" w:cs="Times New Roman"/>
          <w:sz w:val="28"/>
          <w:szCs w:val="28"/>
          <w:lang w:val="kk-KZ"/>
        </w:rPr>
      </w:pPr>
      <w:r w:rsidRPr="007060EC">
        <w:rPr>
          <w:rFonts w:ascii="Times New Roman" w:hAnsi="Times New Roman" w:cs="Times New Roman"/>
          <w:sz w:val="28"/>
          <w:szCs w:val="28"/>
          <w:lang w:val="kk-KZ"/>
        </w:rPr>
        <w:t>Эфирдің тiлi, оның ерекшелiгi. ТД-ның көркем суреттеу құралдары. Сөз, әуен, дыбыстар, шулар, монтаж. Экранның тілі, оның элементтері – кадр, план, ракурс, монтаж,  дыбысталатын сөз. Монтаждың түрлері, оның мақсаты (техникалық, сандық, конструктивтік, көркем, бағытты, ішкікадрлық, кадраралық, ассоциативті монтаж).</w:t>
      </w:r>
    </w:p>
    <w:p w:rsidR="007060EC" w:rsidRPr="007060EC" w:rsidRDefault="007060EC" w:rsidP="007060EC">
      <w:pPr>
        <w:ind w:firstLine="540"/>
        <w:jc w:val="both"/>
        <w:rPr>
          <w:rFonts w:ascii="Times New Roman" w:hAnsi="Times New Roman" w:cs="Times New Roman"/>
          <w:sz w:val="28"/>
          <w:szCs w:val="28"/>
          <w:lang w:val="kk-KZ"/>
        </w:rPr>
      </w:pPr>
      <w:r w:rsidRPr="007060EC">
        <w:rPr>
          <w:rFonts w:ascii="Times New Roman" w:hAnsi="Times New Roman" w:cs="Times New Roman"/>
          <w:sz w:val="28"/>
          <w:szCs w:val="28"/>
          <w:lang w:val="kk-KZ"/>
        </w:rPr>
        <w:t xml:space="preserve">Осы дәрiстiң басты мақсаты – ТД-ның табиғаты мен ерекшелiгін түсiнуге көмектесу, бас </w:t>
      </w:r>
      <w:r w:rsidRPr="007060EC">
        <w:rPr>
          <w:rFonts w:ascii="Times New Roman" w:hAnsi="Times New Roman" w:cs="Times New Roman"/>
          <w:color w:val="FF0000"/>
          <w:sz w:val="28"/>
          <w:szCs w:val="28"/>
          <w:lang w:val="kk-KZ"/>
        </w:rPr>
        <w:t>СМК</w:t>
      </w:r>
      <w:r w:rsidRPr="007060EC">
        <w:rPr>
          <w:rFonts w:ascii="Times New Roman" w:hAnsi="Times New Roman" w:cs="Times New Roman"/>
          <w:sz w:val="28"/>
          <w:szCs w:val="28"/>
          <w:lang w:val="kk-KZ"/>
        </w:rPr>
        <w:t xml:space="preserve">-тер туралы түсінік алу, телебағдарламалар жасаушылардың дағдылары мен шеберліктеріне ие болу. </w:t>
      </w:r>
    </w:p>
    <w:p w:rsidR="007060EC" w:rsidRPr="007060EC" w:rsidRDefault="007060EC" w:rsidP="007060EC">
      <w:pPr>
        <w:ind w:firstLine="540"/>
        <w:jc w:val="both"/>
        <w:rPr>
          <w:rFonts w:ascii="Times New Roman" w:hAnsi="Times New Roman" w:cs="Times New Roman"/>
          <w:sz w:val="28"/>
          <w:szCs w:val="28"/>
          <w:lang w:val="kk-KZ"/>
        </w:rPr>
      </w:pPr>
      <w:r w:rsidRPr="007060EC">
        <w:rPr>
          <w:rFonts w:ascii="Times New Roman" w:hAnsi="Times New Roman" w:cs="Times New Roman"/>
          <w:sz w:val="28"/>
          <w:szCs w:val="28"/>
          <w:lang w:val="kk-KZ"/>
        </w:rPr>
        <w:t>Бағдарламалардың түрлері мен жанрларының шығуына, журналистердің жұмыс әдiстерiне, ТД-да шығармашылық мамандықтар: дыбыс оператор, режиссер, коментатор, жүргізуші, т.б.  қалыптасуында радиохабар теледидарға үлкен ықпал етті.  Бейнелеуге қосымша мағыналық жүк артатын сөзден тыс дыбыстық компонент теледидарға радиодан енді.</w:t>
      </w:r>
    </w:p>
    <w:p w:rsidR="007060EC" w:rsidRPr="007060EC" w:rsidRDefault="007060EC" w:rsidP="007060EC">
      <w:pPr>
        <w:ind w:firstLine="540"/>
        <w:jc w:val="both"/>
        <w:rPr>
          <w:rFonts w:ascii="Times New Roman" w:hAnsi="Times New Roman" w:cs="Times New Roman"/>
          <w:sz w:val="28"/>
          <w:szCs w:val="28"/>
          <w:lang w:val="kk-KZ"/>
        </w:rPr>
      </w:pPr>
      <w:r w:rsidRPr="007060EC">
        <w:rPr>
          <w:rFonts w:ascii="Times New Roman" w:hAnsi="Times New Roman" w:cs="Times New Roman"/>
          <w:sz w:val="28"/>
          <w:szCs w:val="28"/>
          <w:lang w:val="kk-KZ"/>
        </w:rPr>
        <w:t>Дегенмен ТД-дағы және радиодағы дыбысты қабылдау психологиясы мүлде әр түрлi, немесе «бiздiң құлағымыз тек қана өзi үшiн керекті немесе оған көз қалай көрсетеді» соны ғана қабылдайды.</w:t>
      </w:r>
    </w:p>
    <w:p w:rsidR="007060EC" w:rsidRPr="007060EC" w:rsidRDefault="007060EC" w:rsidP="007060EC">
      <w:pPr>
        <w:ind w:firstLine="540"/>
        <w:jc w:val="both"/>
        <w:rPr>
          <w:rFonts w:ascii="Times New Roman" w:hAnsi="Times New Roman" w:cs="Times New Roman"/>
          <w:sz w:val="28"/>
          <w:szCs w:val="28"/>
          <w:lang w:val="kk-KZ"/>
        </w:rPr>
      </w:pPr>
      <w:r w:rsidRPr="007060EC">
        <w:rPr>
          <w:rFonts w:ascii="Times New Roman" w:hAnsi="Times New Roman" w:cs="Times New Roman"/>
          <w:sz w:val="28"/>
          <w:szCs w:val="28"/>
          <w:lang w:val="kk-KZ"/>
        </w:rPr>
        <w:t>ТД-ның образды-айқын дыбыстарын iздестiру кезiнде тыңдаушылардың көру-икемді қауымдастықтарында қабiлеттi акустикалық түрлер жасауда радиохабардың табысын қолдануға белсене ұмтылады. ТД радиохабардан өз қызметiнiң формасын қабылдады. Бұл екi арна көптеген ұқсас сапаларға ие. Екеуіне де жедел қимылдаушылық тән, олар ерекше құжаттылықты иемденген, миллиондаған аудиторияға жеткізетін ақпараттың дұрыстығын алып жүруге қабiлеттi. Эффектінің қатысуы – оларға максимал сенiмдiлiк артады.</w:t>
      </w:r>
    </w:p>
    <w:p w:rsidR="007060EC" w:rsidRPr="007060EC" w:rsidRDefault="007060EC" w:rsidP="007060EC">
      <w:pPr>
        <w:ind w:firstLine="540"/>
        <w:jc w:val="both"/>
        <w:rPr>
          <w:rFonts w:ascii="Times New Roman" w:hAnsi="Times New Roman" w:cs="Times New Roman"/>
          <w:sz w:val="28"/>
          <w:szCs w:val="28"/>
          <w:lang w:val="kk-KZ"/>
        </w:rPr>
      </w:pPr>
      <w:r w:rsidRPr="007060EC">
        <w:rPr>
          <w:rFonts w:ascii="Times New Roman" w:hAnsi="Times New Roman" w:cs="Times New Roman"/>
          <w:sz w:val="28"/>
          <w:szCs w:val="28"/>
          <w:lang w:val="kk-KZ"/>
        </w:rPr>
        <w:t xml:space="preserve">ТД-ның маңызды ерекшелiктерiнiң бiрі – бұл </w:t>
      </w:r>
      <w:r w:rsidRPr="007060EC">
        <w:rPr>
          <w:rFonts w:ascii="Times New Roman" w:hAnsi="Times New Roman" w:cs="Times New Roman"/>
          <w:b/>
          <w:sz w:val="28"/>
          <w:szCs w:val="28"/>
          <w:lang w:val="kk-KZ"/>
        </w:rPr>
        <w:t>теледидардың бәрiне үлгерушiлiгi</w:t>
      </w:r>
      <w:r w:rsidRPr="007060EC">
        <w:rPr>
          <w:rFonts w:ascii="Times New Roman" w:hAnsi="Times New Roman" w:cs="Times New Roman"/>
          <w:sz w:val="28"/>
          <w:szCs w:val="28"/>
          <w:lang w:val="kk-KZ"/>
        </w:rPr>
        <w:t xml:space="preserve">. </w:t>
      </w:r>
    </w:p>
    <w:p w:rsidR="007060EC" w:rsidRPr="007060EC" w:rsidRDefault="007060EC" w:rsidP="007060EC">
      <w:pPr>
        <w:ind w:firstLine="540"/>
        <w:jc w:val="both"/>
        <w:rPr>
          <w:rFonts w:ascii="Times New Roman" w:hAnsi="Times New Roman" w:cs="Times New Roman"/>
          <w:sz w:val="28"/>
          <w:szCs w:val="28"/>
          <w:lang w:val="kk-KZ"/>
        </w:rPr>
      </w:pPr>
      <w:r w:rsidRPr="007060EC">
        <w:rPr>
          <w:rFonts w:ascii="Times New Roman" w:hAnsi="Times New Roman" w:cs="Times New Roman"/>
          <w:sz w:val="28"/>
          <w:szCs w:val="28"/>
          <w:lang w:val="kk-KZ"/>
        </w:rPr>
        <w:t xml:space="preserve">Екiншi қасиет – </w:t>
      </w:r>
      <w:r w:rsidRPr="007060EC">
        <w:rPr>
          <w:rFonts w:ascii="Times New Roman" w:hAnsi="Times New Roman" w:cs="Times New Roman"/>
          <w:b/>
          <w:sz w:val="28"/>
          <w:szCs w:val="28"/>
          <w:lang w:val="kk-KZ"/>
        </w:rPr>
        <w:t>ТД-ның экрандылығы</w:t>
      </w:r>
      <w:r w:rsidRPr="007060EC">
        <w:rPr>
          <w:rFonts w:ascii="Times New Roman" w:hAnsi="Times New Roman" w:cs="Times New Roman"/>
          <w:sz w:val="28"/>
          <w:szCs w:val="28"/>
          <w:lang w:val="kk-KZ"/>
        </w:rPr>
        <w:t xml:space="preserve">, дыбысы бар қозғалатын бейне формасындағы хабарды беру мүмкіндігі. Экрандылық арқасында теледидар бейнелері сезімталдықпен қабылданады, сондықтан аудиторияның кең көлеміне таралады.  </w:t>
      </w:r>
    </w:p>
    <w:p w:rsidR="007060EC" w:rsidRPr="007060EC" w:rsidRDefault="007060EC" w:rsidP="007060EC">
      <w:pPr>
        <w:ind w:firstLine="540"/>
        <w:jc w:val="both"/>
        <w:rPr>
          <w:rFonts w:ascii="Times New Roman" w:hAnsi="Times New Roman" w:cs="Times New Roman"/>
          <w:sz w:val="28"/>
          <w:szCs w:val="28"/>
          <w:lang w:val="kk-KZ"/>
        </w:rPr>
      </w:pPr>
      <w:r w:rsidRPr="007060EC">
        <w:rPr>
          <w:rFonts w:ascii="Times New Roman" w:hAnsi="Times New Roman" w:cs="Times New Roman"/>
          <w:sz w:val="28"/>
          <w:szCs w:val="28"/>
          <w:lang w:val="kk-KZ"/>
        </w:rPr>
        <w:t xml:space="preserve">Үшiншi қасиет – </w:t>
      </w:r>
      <w:r w:rsidRPr="007060EC">
        <w:rPr>
          <w:rFonts w:ascii="Times New Roman" w:hAnsi="Times New Roman" w:cs="Times New Roman"/>
          <w:b/>
          <w:sz w:val="28"/>
          <w:szCs w:val="28"/>
          <w:lang w:val="kk-KZ"/>
        </w:rPr>
        <w:t xml:space="preserve">ТД-ның симультандығы. </w:t>
      </w:r>
      <w:r w:rsidRPr="007060EC">
        <w:rPr>
          <w:rFonts w:ascii="Times New Roman" w:hAnsi="Times New Roman" w:cs="Times New Roman"/>
          <w:sz w:val="28"/>
          <w:szCs w:val="28"/>
          <w:lang w:val="kk-KZ"/>
        </w:rPr>
        <w:t xml:space="preserve">Бұл оқиға, әрекет туралы дыбыстық-көрушілік түрде хабарлау ерекшелігі. Оқиға, әрекеттің бір </w:t>
      </w:r>
      <w:r w:rsidRPr="007060EC">
        <w:rPr>
          <w:rFonts w:ascii="Times New Roman" w:hAnsi="Times New Roman" w:cs="Times New Roman"/>
          <w:sz w:val="28"/>
          <w:szCs w:val="28"/>
          <w:lang w:val="kk-KZ"/>
        </w:rPr>
        <w:lastRenderedPageBreak/>
        <w:t>мезгілде болуы және оның экранда сол сәтте көрінуі – ТД-дың бірегей сапасы.</w:t>
      </w:r>
    </w:p>
    <w:p w:rsidR="007060EC" w:rsidRPr="007060EC" w:rsidRDefault="007060EC" w:rsidP="007060EC">
      <w:pPr>
        <w:jc w:val="both"/>
        <w:rPr>
          <w:rFonts w:ascii="Times New Roman" w:hAnsi="Times New Roman" w:cs="Times New Roman"/>
          <w:sz w:val="28"/>
          <w:szCs w:val="28"/>
          <w:lang w:val="kk-KZ"/>
        </w:rPr>
      </w:pPr>
    </w:p>
    <w:p w:rsidR="00081944" w:rsidRPr="007060EC" w:rsidRDefault="00081944">
      <w:pPr>
        <w:rPr>
          <w:rFonts w:ascii="Times New Roman" w:hAnsi="Times New Roman" w:cs="Times New Roman"/>
          <w:lang w:val="kk-KZ"/>
        </w:rPr>
      </w:pPr>
    </w:p>
    <w:sectPr w:rsidR="00081944" w:rsidRPr="00706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7060EC"/>
    <w:rsid w:val="00081944"/>
    <w:rsid w:val="00706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60EC"/>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7060EC"/>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2016-01-09T05:00:00Z</dcterms:created>
  <dcterms:modified xsi:type="dcterms:W3CDTF">2016-01-09T05:00:00Z</dcterms:modified>
</cp:coreProperties>
</file>